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3D" w:rsidRDefault="008018E3">
      <w:pPr>
        <w:pStyle w:val="Body"/>
      </w:pPr>
      <w:bookmarkStart w:id="0" w:name="_GoBack"/>
      <w:bookmarkEnd w:id="0"/>
      <w:r>
        <w:t>Matthew 6:1-4</w:t>
      </w:r>
    </w:p>
    <w:p w:rsidR="00B85B3D" w:rsidRDefault="008018E3">
      <w:pPr>
        <w:pStyle w:val="Body"/>
      </w:pPr>
      <w:proofErr w:type="gramStart"/>
      <w:r>
        <w:t>1 “Take heed that you do not do your charitable deeds before men, to be seen by them.</w:t>
      </w:r>
      <w:proofErr w:type="gramEnd"/>
      <w:r>
        <w:t xml:space="preserve"> Otherwise you have no reward from your Father in heaven.</w:t>
      </w:r>
    </w:p>
    <w:p w:rsidR="00B85B3D" w:rsidRDefault="008018E3">
      <w:pPr>
        <w:pStyle w:val="Body"/>
      </w:pPr>
      <w:r>
        <w:t xml:space="preserve">2 “Therefore, when you do a charitable deed, do not sound a trumpet before you as the hypocrites </w:t>
      </w:r>
      <w:r>
        <w:t>do in the synagogues and in the streets, that they may have glory from men. Assuredly, I say to you, they have their reward.</w:t>
      </w:r>
    </w:p>
    <w:p w:rsidR="00B85B3D" w:rsidRDefault="008018E3">
      <w:pPr>
        <w:pStyle w:val="Body"/>
      </w:pPr>
      <w:r>
        <w:t>3 “But when you do a charitable deed, do not let your left hand know what your right hand is doing,</w:t>
      </w:r>
    </w:p>
    <w:p w:rsidR="00B85B3D" w:rsidRDefault="008018E3">
      <w:pPr>
        <w:pStyle w:val="Body"/>
      </w:pPr>
      <w:r>
        <w:t>4 “that your charitable deed ma</w:t>
      </w:r>
      <w:r>
        <w:t>y be in secret; and your Father who sees in secret will Himself reward you openly.”</w:t>
      </w:r>
    </w:p>
    <w:p w:rsidR="00B85B3D" w:rsidRDefault="00B85B3D">
      <w:pPr>
        <w:pStyle w:val="Body"/>
      </w:pPr>
    </w:p>
    <w:p w:rsidR="00B85B3D" w:rsidRDefault="00B85B3D">
      <w:pPr>
        <w:pStyle w:val="Body"/>
      </w:pPr>
    </w:p>
    <w:p w:rsidR="00B85B3D" w:rsidRDefault="008018E3">
      <w:pPr>
        <w:pStyle w:val="Body"/>
        <w:rPr>
          <w:shd w:val="clear" w:color="auto" w:fill="FEFB66"/>
        </w:rPr>
      </w:pPr>
      <w:r>
        <w:rPr>
          <w:shd w:val="clear" w:color="auto" w:fill="FEFB66"/>
        </w:rPr>
        <w:t>We must be careful to actively avoid a Performance Mentality in our service to others.</w:t>
      </w:r>
    </w:p>
    <w:p w:rsidR="00B85B3D" w:rsidRDefault="00B85B3D">
      <w:pPr>
        <w:pStyle w:val="Body"/>
      </w:pPr>
    </w:p>
    <w:p w:rsidR="00B85B3D" w:rsidRDefault="008018E3">
      <w:pPr>
        <w:pStyle w:val="Body"/>
        <w:rPr>
          <w:b/>
          <w:bCs/>
        </w:rPr>
      </w:pPr>
      <w:r>
        <w:rPr>
          <w:b/>
          <w:bCs/>
        </w:rPr>
        <w:t xml:space="preserve">This is </w:t>
      </w:r>
      <w:proofErr w:type="gramStart"/>
      <w:r>
        <w:rPr>
          <w:b/>
          <w:bCs/>
        </w:rPr>
        <w:t>Us</w:t>
      </w:r>
      <w:proofErr w:type="gramEnd"/>
      <w:r>
        <w:rPr>
          <w:b/>
          <w:bCs/>
        </w:rPr>
        <w:t>: Is My Service Just a Show?</w:t>
      </w:r>
    </w:p>
    <w:p w:rsidR="00B85B3D" w:rsidRDefault="00B85B3D">
      <w:pPr>
        <w:pStyle w:val="Body"/>
      </w:pPr>
    </w:p>
    <w:p w:rsidR="00B85B3D" w:rsidRDefault="008018E3">
      <w:pPr>
        <w:pStyle w:val="Body"/>
      </w:pPr>
      <w:r>
        <w:t>1. Assessment (Matthew 6:1)</w:t>
      </w:r>
    </w:p>
    <w:p w:rsidR="00B85B3D" w:rsidRDefault="00B85B3D">
      <w:pPr>
        <w:pStyle w:val="Body"/>
      </w:pPr>
    </w:p>
    <w:p w:rsidR="00B85B3D" w:rsidRDefault="008018E3">
      <w:pPr>
        <w:pStyle w:val="Body"/>
        <w:rPr>
          <w:color w:val="EE220C"/>
        </w:rPr>
      </w:pPr>
      <w:r>
        <w:rPr>
          <w:color w:val="EE220C"/>
        </w:rPr>
        <w:t>“</w:t>
      </w:r>
      <w:r>
        <w:rPr>
          <w:color w:val="EE220C"/>
          <w:u w:val="single"/>
          <w:shd w:val="clear" w:color="auto" w:fill="FEFB66"/>
        </w:rPr>
        <w:t>Take heed</w:t>
      </w:r>
      <w:r>
        <w:rPr>
          <w:color w:val="EE220C"/>
        </w:rPr>
        <w:t xml:space="preserve"> th</w:t>
      </w:r>
      <w:r>
        <w:rPr>
          <w:color w:val="EE220C"/>
        </w:rPr>
        <w:t xml:space="preserve">at you do not do your charitable deeds </w:t>
      </w:r>
      <w:r>
        <w:rPr>
          <w:color w:val="EE220C"/>
          <w:u w:val="single"/>
        </w:rPr>
        <w:t>before men, to be seen by them</w:t>
      </w:r>
      <w:r>
        <w:rPr>
          <w:color w:val="EE220C"/>
        </w:rPr>
        <w:t xml:space="preserve">. Otherwise </w:t>
      </w:r>
      <w:r>
        <w:rPr>
          <w:color w:val="EE220C"/>
          <w:u w:val="single"/>
        </w:rPr>
        <w:t>you have no reward from your Father</w:t>
      </w:r>
      <w:r>
        <w:rPr>
          <w:color w:val="EE220C"/>
        </w:rPr>
        <w:t xml:space="preserve"> in heaven.”</w:t>
      </w:r>
    </w:p>
    <w:p w:rsidR="00B85B3D" w:rsidRDefault="00B85B3D">
      <w:pPr>
        <w:pStyle w:val="Body"/>
      </w:pPr>
    </w:p>
    <w:p w:rsidR="00B85B3D" w:rsidRDefault="008018E3">
      <w:pPr>
        <w:pStyle w:val="Body"/>
        <w:rPr>
          <w:shd w:val="clear" w:color="auto" w:fill="FEFB66"/>
        </w:rPr>
      </w:pPr>
      <w:r>
        <w:rPr>
          <w:shd w:val="clear" w:color="auto" w:fill="FEFB66"/>
        </w:rPr>
        <w:t>Am I doing what I do for others</w:t>
      </w:r>
      <w:r>
        <w:rPr>
          <w:shd w:val="clear" w:color="auto" w:fill="FEFB66"/>
        </w:rPr>
        <w:t xml:space="preserve">… </w:t>
      </w:r>
      <w:r>
        <w:rPr>
          <w:shd w:val="clear" w:color="auto" w:fill="FEFB66"/>
        </w:rPr>
        <w:t>for others?</w:t>
      </w:r>
    </w:p>
    <w:p w:rsidR="00B85B3D" w:rsidRDefault="00B85B3D">
      <w:pPr>
        <w:pStyle w:val="Body"/>
      </w:pPr>
    </w:p>
    <w:p w:rsidR="00B85B3D" w:rsidRDefault="00B85B3D">
      <w:pPr>
        <w:pStyle w:val="Body"/>
      </w:pPr>
    </w:p>
    <w:p w:rsidR="00B85B3D" w:rsidRDefault="008018E3">
      <w:pPr>
        <w:pStyle w:val="Body"/>
      </w:pPr>
      <w:r>
        <w:t>2. ACTION! (Matthew 6:2)</w:t>
      </w:r>
    </w:p>
    <w:p w:rsidR="00B85B3D" w:rsidRDefault="00B85B3D">
      <w:pPr>
        <w:pStyle w:val="Body"/>
      </w:pPr>
    </w:p>
    <w:p w:rsidR="00B85B3D" w:rsidRDefault="008018E3">
      <w:pPr>
        <w:pStyle w:val="Body"/>
        <w:rPr>
          <w:color w:val="EE220C"/>
        </w:rPr>
      </w:pPr>
      <w:r>
        <w:rPr>
          <w:color w:val="EE220C"/>
        </w:rPr>
        <w:t xml:space="preserve">“Therefore, </w:t>
      </w:r>
      <w:r>
        <w:rPr>
          <w:color w:val="EE220C"/>
          <w:shd w:val="clear" w:color="auto" w:fill="FEFB66"/>
        </w:rPr>
        <w:t>when</w:t>
      </w:r>
      <w:r>
        <w:rPr>
          <w:color w:val="EE220C"/>
        </w:rPr>
        <w:t xml:space="preserve"> you do a charitable deed, do not </w:t>
      </w:r>
      <w:r>
        <w:rPr>
          <w:color w:val="EE220C"/>
          <w:u w:val="single"/>
        </w:rPr>
        <w:t>sound a trumpet</w:t>
      </w:r>
      <w:r>
        <w:rPr>
          <w:color w:val="EE220C"/>
        </w:rPr>
        <w:t xml:space="preserve"> before you as the </w:t>
      </w:r>
      <w:r>
        <w:rPr>
          <w:color w:val="EE220C"/>
          <w:shd w:val="clear" w:color="auto" w:fill="FEFB66"/>
          <w:lang w:val="fr-FR"/>
        </w:rPr>
        <w:t>hypocrites</w:t>
      </w:r>
      <w:r>
        <w:rPr>
          <w:color w:val="EE220C"/>
        </w:rPr>
        <w:t xml:space="preserve"> do in the synagogues and in the streets, </w:t>
      </w:r>
      <w:r>
        <w:rPr>
          <w:color w:val="EE220C"/>
          <w:u w:val="single"/>
        </w:rPr>
        <w:t>that they may have glory from men</w:t>
      </w:r>
      <w:r>
        <w:rPr>
          <w:color w:val="EE220C"/>
        </w:rPr>
        <w:t xml:space="preserve">. </w:t>
      </w:r>
      <w:r>
        <w:rPr>
          <w:color w:val="EE220C"/>
          <w:u w:val="single"/>
        </w:rPr>
        <w:t>Assuredly</w:t>
      </w:r>
      <w:r>
        <w:rPr>
          <w:color w:val="EE220C"/>
        </w:rPr>
        <w:t xml:space="preserve">, I say to you, they </w:t>
      </w:r>
      <w:r>
        <w:rPr>
          <w:color w:val="EE220C"/>
          <w:shd w:val="clear" w:color="auto" w:fill="FEFB66"/>
        </w:rPr>
        <w:t>have</w:t>
      </w:r>
      <w:r>
        <w:rPr>
          <w:color w:val="EE220C"/>
        </w:rPr>
        <w:t xml:space="preserve"> their reward.”</w:t>
      </w:r>
    </w:p>
    <w:p w:rsidR="00B85B3D" w:rsidRDefault="00B85B3D">
      <w:pPr>
        <w:pStyle w:val="Body"/>
      </w:pPr>
    </w:p>
    <w:p w:rsidR="00B85B3D" w:rsidRDefault="008018E3">
      <w:pPr>
        <w:pStyle w:val="Body"/>
        <w:rPr>
          <w:b/>
          <w:bCs/>
        </w:rPr>
      </w:pPr>
      <w:r>
        <w:rPr>
          <w:b/>
          <w:bCs/>
        </w:rPr>
        <w:t>Mark 12:41-44</w:t>
      </w:r>
    </w:p>
    <w:p w:rsidR="00B85B3D" w:rsidRDefault="008018E3">
      <w:pPr>
        <w:pStyle w:val="Body"/>
      </w:pPr>
      <w:r>
        <w:t xml:space="preserve">Now Jesus sat opposite the treasury and saw how the people put money into the treasury. And many who were rich put in </w:t>
      </w:r>
      <w:proofErr w:type="spellStart"/>
      <w:r>
        <w:rPr>
          <w:shd w:val="clear" w:color="auto" w:fill="FEFB66"/>
          <w:lang w:val="es-ES_tradnl"/>
        </w:rPr>
        <w:t>much</w:t>
      </w:r>
      <w:proofErr w:type="spellEnd"/>
      <w:r>
        <w:t xml:space="preserve">. Then one poor widow came and threw in </w:t>
      </w:r>
      <w:r>
        <w:rPr>
          <w:shd w:val="clear" w:color="auto" w:fill="FEFB66"/>
        </w:rPr>
        <w:t>two mites</w:t>
      </w:r>
      <w:r>
        <w:t xml:space="preserve">, which make a </w:t>
      </w:r>
      <w:proofErr w:type="spellStart"/>
      <w:r>
        <w:t>quadrans</w:t>
      </w:r>
      <w:proofErr w:type="spellEnd"/>
      <w:r>
        <w:t xml:space="preserve">. So He called His disciples to Himself and said to them, </w:t>
      </w:r>
      <w:r>
        <w:rPr>
          <w:i/>
          <w:iCs/>
          <w:color w:val="EE220C"/>
        </w:rPr>
        <w:t>“</w:t>
      </w:r>
      <w:r>
        <w:rPr>
          <w:i/>
          <w:iCs/>
          <w:color w:val="EE220C"/>
        </w:rPr>
        <w:t xml:space="preserve">Assuredly, I say to you that </w:t>
      </w:r>
      <w:r>
        <w:rPr>
          <w:b/>
          <w:bCs/>
          <w:i/>
          <w:iCs/>
          <w:color w:val="EE220C"/>
          <w:u w:val="single"/>
        </w:rPr>
        <w:t>this poor widow has put in more than all those who have given</w:t>
      </w:r>
      <w:r>
        <w:rPr>
          <w:i/>
          <w:iCs/>
          <w:color w:val="EE220C"/>
        </w:rPr>
        <w:t xml:space="preserve"> to the treasury; for they all put in out of their abundance, but she out of her poverty put in all that she had, her whole livelihood.</w:t>
      </w:r>
      <w:r>
        <w:rPr>
          <w:i/>
          <w:iCs/>
          <w:color w:val="EE220C"/>
        </w:rPr>
        <w:t>”</w:t>
      </w:r>
    </w:p>
    <w:p w:rsidR="00B85B3D" w:rsidRDefault="00B85B3D">
      <w:pPr>
        <w:pStyle w:val="Body"/>
      </w:pPr>
    </w:p>
    <w:p w:rsidR="00B85B3D" w:rsidRDefault="008018E3">
      <w:pPr>
        <w:pStyle w:val="Body"/>
        <w:rPr>
          <w:shd w:val="clear" w:color="auto" w:fill="FEFB66"/>
        </w:rPr>
      </w:pPr>
      <w:r>
        <w:rPr>
          <w:shd w:val="clear" w:color="auto" w:fill="FEFB66"/>
        </w:rPr>
        <w:t xml:space="preserve">Are we actually </w:t>
      </w:r>
      <w:r>
        <w:rPr>
          <w:b/>
          <w:bCs/>
          <w:shd w:val="clear" w:color="auto" w:fill="FEFB66"/>
          <w:lang w:val="it-IT"/>
        </w:rPr>
        <w:t>disciples</w:t>
      </w:r>
      <w:r>
        <w:rPr>
          <w:shd w:val="clear" w:color="auto" w:fill="FEFB66"/>
        </w:rPr>
        <w:t>, o</w:t>
      </w:r>
      <w:r>
        <w:rPr>
          <w:shd w:val="clear" w:color="auto" w:fill="FEFB66"/>
        </w:rPr>
        <w:t>r are we just playing the part?</w:t>
      </w:r>
    </w:p>
    <w:p w:rsidR="00B85B3D" w:rsidRDefault="00B85B3D">
      <w:pPr>
        <w:pStyle w:val="Body"/>
      </w:pPr>
    </w:p>
    <w:p w:rsidR="00B85B3D" w:rsidRDefault="00B85B3D">
      <w:pPr>
        <w:pStyle w:val="Body"/>
      </w:pPr>
    </w:p>
    <w:p w:rsidR="00B85B3D" w:rsidRDefault="008018E3">
      <w:pPr>
        <w:pStyle w:val="Body"/>
      </w:pPr>
      <w:r>
        <w:t>3. Anonymity (Matthew 6:3-4)</w:t>
      </w:r>
    </w:p>
    <w:p w:rsidR="00B85B3D" w:rsidRDefault="00B85B3D">
      <w:pPr>
        <w:pStyle w:val="Body"/>
      </w:pPr>
    </w:p>
    <w:p w:rsidR="00B85B3D" w:rsidRDefault="008018E3">
      <w:pPr>
        <w:pStyle w:val="Body"/>
        <w:rPr>
          <w:color w:val="EE220C"/>
        </w:rPr>
      </w:pPr>
      <w:r>
        <w:rPr>
          <w:color w:val="EE220C"/>
        </w:rPr>
        <w:t xml:space="preserve">“But when you do a charitable deed, do not </w:t>
      </w:r>
      <w:r>
        <w:rPr>
          <w:b/>
          <w:bCs/>
          <w:color w:val="EE220C"/>
          <w:shd w:val="clear" w:color="auto" w:fill="FEFB66"/>
        </w:rPr>
        <w:t>let</w:t>
      </w:r>
      <w:r>
        <w:rPr>
          <w:color w:val="EE220C"/>
        </w:rPr>
        <w:t xml:space="preserve"> your </w:t>
      </w:r>
      <w:r>
        <w:rPr>
          <w:b/>
          <w:bCs/>
          <w:color w:val="EE220C"/>
          <w:u w:val="single"/>
        </w:rPr>
        <w:t>left hand</w:t>
      </w:r>
      <w:r>
        <w:rPr>
          <w:color w:val="EE220C"/>
        </w:rPr>
        <w:t xml:space="preserve"> know what your </w:t>
      </w:r>
      <w:r>
        <w:rPr>
          <w:b/>
          <w:bCs/>
          <w:color w:val="EE220C"/>
          <w:u w:val="single"/>
        </w:rPr>
        <w:t>right hand</w:t>
      </w:r>
      <w:r>
        <w:rPr>
          <w:color w:val="EE220C"/>
        </w:rPr>
        <w:t xml:space="preserve"> is doing, that your charitable deed may be </w:t>
      </w:r>
      <w:r>
        <w:rPr>
          <w:color w:val="EE220C"/>
          <w:shd w:val="clear" w:color="auto" w:fill="FEFB66"/>
          <w:lang w:val="es-ES_tradnl"/>
        </w:rPr>
        <w:t xml:space="preserve">in </w:t>
      </w:r>
      <w:proofErr w:type="spellStart"/>
      <w:r>
        <w:rPr>
          <w:color w:val="EE220C"/>
          <w:shd w:val="clear" w:color="auto" w:fill="FEFB66"/>
          <w:lang w:val="es-ES_tradnl"/>
        </w:rPr>
        <w:t>secret</w:t>
      </w:r>
      <w:proofErr w:type="spellEnd"/>
      <w:r>
        <w:rPr>
          <w:color w:val="EE220C"/>
        </w:rPr>
        <w:t xml:space="preserve">; and your Father who sees in secret </w:t>
      </w:r>
      <w:r>
        <w:rPr>
          <w:b/>
          <w:bCs/>
          <w:color w:val="EE220C"/>
          <w:u w:val="single"/>
        </w:rPr>
        <w:t xml:space="preserve">will Himself </w:t>
      </w:r>
      <w:proofErr w:type="gramStart"/>
      <w:r>
        <w:rPr>
          <w:b/>
          <w:bCs/>
          <w:color w:val="EE220C"/>
          <w:u w:val="single"/>
        </w:rPr>
        <w:t>reward</w:t>
      </w:r>
      <w:proofErr w:type="gramEnd"/>
      <w:r>
        <w:rPr>
          <w:b/>
          <w:bCs/>
          <w:color w:val="EE220C"/>
          <w:u w:val="single"/>
        </w:rPr>
        <w:t xml:space="preserve"> you</w:t>
      </w:r>
      <w:r>
        <w:rPr>
          <w:color w:val="EE220C"/>
        </w:rPr>
        <w:t xml:space="preserve"> openly.”</w:t>
      </w:r>
    </w:p>
    <w:p w:rsidR="00B85B3D" w:rsidRDefault="00B85B3D">
      <w:pPr>
        <w:pStyle w:val="Body"/>
      </w:pPr>
    </w:p>
    <w:p w:rsidR="00B85B3D" w:rsidRDefault="008018E3">
      <w:pPr>
        <w:pStyle w:val="Body"/>
      </w:pPr>
      <w:r>
        <w:t>Matthew 5:16</w:t>
      </w:r>
    </w:p>
    <w:p w:rsidR="00B85B3D" w:rsidRDefault="008018E3">
      <w:pPr>
        <w:pStyle w:val="Body"/>
        <w:rPr>
          <w:i/>
          <w:iCs/>
          <w:color w:val="EE220C"/>
        </w:rPr>
      </w:pPr>
      <w:r>
        <w:rPr>
          <w:i/>
          <w:iCs/>
          <w:color w:val="EE220C"/>
        </w:rPr>
        <w:t xml:space="preserve">“Let your light so shine </w:t>
      </w:r>
      <w:r>
        <w:rPr>
          <w:b/>
          <w:bCs/>
          <w:i/>
          <w:iCs/>
          <w:color w:val="EE220C"/>
          <w:u w:val="single"/>
        </w:rPr>
        <w:t>before men, that they may see</w:t>
      </w:r>
      <w:r>
        <w:rPr>
          <w:i/>
          <w:iCs/>
          <w:color w:val="EE220C"/>
        </w:rPr>
        <w:t xml:space="preserve"> your good works and glorify your Father in heaven.”</w:t>
      </w:r>
    </w:p>
    <w:p w:rsidR="00B85B3D" w:rsidRDefault="00B85B3D">
      <w:pPr>
        <w:pStyle w:val="Body"/>
      </w:pPr>
    </w:p>
    <w:p w:rsidR="00B85B3D" w:rsidRDefault="008018E3">
      <w:pPr>
        <w:pStyle w:val="Body"/>
        <w:rPr>
          <w:i/>
          <w:iCs/>
          <w:shd w:val="clear" w:color="auto" w:fill="FEFB66"/>
        </w:rPr>
      </w:pPr>
      <w:r>
        <w:rPr>
          <w:i/>
          <w:iCs/>
          <w:shd w:val="clear" w:color="auto" w:fill="FEFB66"/>
        </w:rPr>
        <w:t xml:space="preserve">The question </w:t>
      </w:r>
      <w:r>
        <w:rPr>
          <w:i/>
          <w:iCs/>
          <w:u w:val="single"/>
          <w:shd w:val="clear" w:color="auto" w:fill="FEFB66"/>
        </w:rPr>
        <w:t>is not</w:t>
      </w:r>
      <w:r>
        <w:rPr>
          <w:i/>
          <w:iCs/>
          <w:shd w:val="clear" w:color="auto" w:fill="FEFB66"/>
        </w:rPr>
        <w:t xml:space="preserve"> whether or not our good works </w:t>
      </w:r>
      <w:r>
        <w:rPr>
          <w:b/>
          <w:bCs/>
          <w:i/>
          <w:iCs/>
          <w:u w:val="single"/>
          <w:shd w:val="clear" w:color="auto" w:fill="FEFB66"/>
        </w:rPr>
        <w:t>should be seen</w:t>
      </w:r>
      <w:r>
        <w:rPr>
          <w:i/>
          <w:iCs/>
          <w:shd w:val="clear" w:color="auto" w:fill="FEFB66"/>
        </w:rPr>
        <w:t xml:space="preserve"> by others, but whether or not they are done </w:t>
      </w:r>
      <w:r>
        <w:rPr>
          <w:b/>
          <w:bCs/>
          <w:i/>
          <w:iCs/>
          <w:u w:val="single"/>
          <w:shd w:val="clear" w:color="auto" w:fill="FEFB66"/>
        </w:rPr>
        <w:t>to be</w:t>
      </w:r>
      <w:r>
        <w:rPr>
          <w:b/>
          <w:bCs/>
          <w:i/>
          <w:iCs/>
          <w:u w:val="single"/>
          <w:shd w:val="clear" w:color="auto" w:fill="FEFB66"/>
        </w:rPr>
        <w:t xml:space="preserve"> seen</w:t>
      </w:r>
      <w:r>
        <w:rPr>
          <w:i/>
          <w:iCs/>
          <w:shd w:val="clear" w:color="auto" w:fill="FEFB66"/>
        </w:rPr>
        <w:t xml:space="preserve"> by others.</w:t>
      </w:r>
    </w:p>
    <w:p w:rsidR="00B85B3D" w:rsidRDefault="00B85B3D">
      <w:pPr>
        <w:pStyle w:val="Body"/>
      </w:pPr>
    </w:p>
    <w:p w:rsidR="00B85B3D" w:rsidRDefault="008018E3">
      <w:pPr>
        <w:pStyle w:val="Body"/>
        <w:rPr>
          <w:b/>
          <w:bCs/>
        </w:rPr>
      </w:pPr>
      <w:r>
        <w:rPr>
          <w:b/>
          <w:bCs/>
        </w:rPr>
        <w:t xml:space="preserve">A.B. Bruce, </w:t>
      </w:r>
      <w:r>
        <w:rPr>
          <w:b/>
          <w:bCs/>
          <w:i/>
          <w:iCs/>
        </w:rPr>
        <w:t>“We are to show when tempted to hide, and hide when tempted to show.”</w:t>
      </w:r>
    </w:p>
    <w:p w:rsidR="00B85B3D" w:rsidRDefault="00B85B3D">
      <w:pPr>
        <w:pStyle w:val="Body"/>
      </w:pPr>
    </w:p>
    <w:p w:rsidR="00B85B3D" w:rsidRDefault="008018E3">
      <w:pPr>
        <w:pStyle w:val="Body"/>
        <w:rPr>
          <w:shd w:val="clear" w:color="auto" w:fill="FEFB66"/>
        </w:rPr>
      </w:pPr>
      <w:r>
        <w:rPr>
          <w:b/>
          <w:bCs/>
          <w:shd w:val="clear" w:color="auto" w:fill="FEFB66"/>
        </w:rPr>
        <w:t>HOMEWORK</w:t>
      </w:r>
      <w:r>
        <w:rPr>
          <w:shd w:val="clear" w:color="auto" w:fill="FEFB66"/>
        </w:rPr>
        <w:t xml:space="preserve">: Ask yourself, </w:t>
      </w:r>
      <w:r>
        <w:rPr>
          <w:i/>
          <w:iCs/>
          <w:shd w:val="clear" w:color="auto" w:fill="FEFB66"/>
        </w:rPr>
        <w:t>“What motivates me to service?”</w:t>
      </w:r>
    </w:p>
    <w:p w:rsidR="00B85B3D" w:rsidRDefault="008018E3">
      <w:pPr>
        <w:pStyle w:val="Body"/>
        <w:rPr>
          <w:b/>
          <w:bCs/>
          <w:shd w:val="clear" w:color="auto" w:fill="FEFB66"/>
        </w:rPr>
      </w:pPr>
      <w:r>
        <w:rPr>
          <w:shd w:val="clear" w:color="auto" w:fill="FEFB66"/>
        </w:rPr>
        <w:t xml:space="preserve">Make a determination in your heart to be motivated by a desire to please God and receive only His reward, and then </w:t>
      </w:r>
      <w:r>
        <w:rPr>
          <w:b/>
          <w:bCs/>
          <w:shd w:val="clear" w:color="auto" w:fill="FEFB66"/>
        </w:rPr>
        <w:t>get involved!</w:t>
      </w:r>
    </w:p>
    <w:p w:rsidR="00B85B3D" w:rsidRDefault="00B85B3D">
      <w:pPr>
        <w:pStyle w:val="Body"/>
        <w:rPr>
          <w:b/>
          <w:bCs/>
        </w:rPr>
      </w:pPr>
    </w:p>
    <w:p w:rsidR="00B85B3D" w:rsidRDefault="008018E3">
      <w:pPr>
        <w:pStyle w:val="Body"/>
      </w:pPr>
      <w:r>
        <w:t>Philippians 2:5-11</w:t>
      </w:r>
    </w:p>
    <w:p w:rsidR="00B85B3D" w:rsidRDefault="008018E3">
      <w:pPr>
        <w:pStyle w:val="Body"/>
      </w:pPr>
      <w:r>
        <w:rPr>
          <w:b/>
          <w:bCs/>
        </w:rPr>
        <w:lastRenderedPageBreak/>
        <w:t>“</w:t>
      </w:r>
      <w:r>
        <w:rPr>
          <w:b/>
          <w:bCs/>
          <w:u w:val="single"/>
        </w:rPr>
        <w:t xml:space="preserve">Let this mind be in you </w:t>
      </w:r>
      <w:proofErr w:type="gramStart"/>
      <w:r>
        <w:rPr>
          <w:b/>
          <w:bCs/>
          <w:u w:val="single"/>
        </w:rPr>
        <w:t>which</w:t>
      </w:r>
      <w:proofErr w:type="gramEnd"/>
      <w:r>
        <w:rPr>
          <w:b/>
          <w:bCs/>
          <w:u w:val="single"/>
        </w:rPr>
        <w:t xml:space="preserve"> was also in Christ Jesus</w:t>
      </w:r>
      <w:r>
        <w:t>, who, being in the form of God, did not consider it</w:t>
      </w:r>
      <w:r>
        <w:t xml:space="preserve"> robbery to be equal with God, but </w:t>
      </w:r>
      <w:r>
        <w:rPr>
          <w:b/>
          <w:bCs/>
          <w:u w:val="single"/>
        </w:rPr>
        <w:t>made Himself of no reputation</w:t>
      </w:r>
      <w:r>
        <w:t xml:space="preserve">, taking the form of a bondservant, and coming in the likeness of men. And being found in appearance as a man, </w:t>
      </w:r>
      <w:r>
        <w:rPr>
          <w:b/>
          <w:bCs/>
          <w:u w:val="single"/>
        </w:rPr>
        <w:t>He humbled Himself</w:t>
      </w:r>
      <w:r>
        <w:t xml:space="preserve"> and became obedient to the point of death, even the death of t</w:t>
      </w:r>
      <w:r>
        <w:t xml:space="preserve">he cross. Therefore </w:t>
      </w:r>
      <w:r>
        <w:rPr>
          <w:b/>
          <w:bCs/>
          <w:u w:val="single"/>
          <w:shd w:val="clear" w:color="auto" w:fill="FEFB66"/>
        </w:rPr>
        <w:t>God also has highly exalted Him</w:t>
      </w:r>
      <w:r>
        <w:t xml:space="preserve"> and given Him the name which is above every name, that at the name of Jesus every knee should bow, of those in heaven, and of those on earth, and of those under the earth, and that every tongue should con</w:t>
      </w:r>
      <w:r>
        <w:t>fess that Jesus Christ is Lord, to the glory of God the Father.”</w:t>
      </w:r>
    </w:p>
    <w:p w:rsidR="00B85B3D" w:rsidRDefault="00B85B3D">
      <w:pPr>
        <w:pStyle w:val="Body"/>
      </w:pPr>
    </w:p>
    <w:sectPr w:rsidR="00B85B3D">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E3" w:rsidRDefault="008018E3">
      <w:r>
        <w:separator/>
      </w:r>
    </w:p>
  </w:endnote>
  <w:endnote w:type="continuationSeparator" w:id="0">
    <w:p w:rsidR="008018E3" w:rsidRDefault="0080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3D" w:rsidRDefault="00B85B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E3" w:rsidRDefault="008018E3">
      <w:r>
        <w:separator/>
      </w:r>
    </w:p>
  </w:footnote>
  <w:footnote w:type="continuationSeparator" w:id="0">
    <w:p w:rsidR="008018E3" w:rsidRDefault="0080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3D" w:rsidRDefault="00B85B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5B3D"/>
    <w:rsid w:val="008018E3"/>
    <w:rsid w:val="009F6635"/>
    <w:rsid w:val="00B8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Malachi Meadows</dc:creator>
  <cp:lastModifiedBy>Malachi Meadows</cp:lastModifiedBy>
  <cp:revision>2</cp:revision>
  <dcterms:created xsi:type="dcterms:W3CDTF">2019-10-14T16:03:00Z</dcterms:created>
  <dcterms:modified xsi:type="dcterms:W3CDTF">2019-10-14T16:03:00Z</dcterms:modified>
</cp:coreProperties>
</file>